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9A" w:rsidRDefault="00EB0A9A" w:rsidP="001C7BC3">
      <w:pPr>
        <w:pStyle w:val="stbilgi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EK-2</w:t>
      </w:r>
      <w:proofErr w:type="gramEnd"/>
    </w:p>
    <w:p w:rsidR="00EB0A9A" w:rsidRPr="00C22D2E" w:rsidRDefault="00B2186D" w:rsidP="001C7BC3">
      <w:pPr>
        <w:pStyle w:val="stbilgi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ANKAR </w:t>
      </w:r>
      <w:r w:rsidR="00EB0A9A">
        <w:rPr>
          <w:sz w:val="24"/>
          <w:szCs w:val="24"/>
        </w:rPr>
        <w:t>İLİ</w:t>
      </w:r>
      <w:r>
        <w:rPr>
          <w:sz w:val="24"/>
          <w:szCs w:val="24"/>
        </w:rPr>
        <w:t xml:space="preserve"> ETİMESGUT </w:t>
      </w:r>
      <w:r w:rsidR="00EB0A9A">
        <w:rPr>
          <w:sz w:val="24"/>
          <w:szCs w:val="24"/>
        </w:rPr>
        <w:t>SAĞLIK GRUP BAŞKANLIĞI</w:t>
      </w:r>
    </w:p>
    <w:p w:rsidR="00EB0A9A" w:rsidRDefault="00B2186D" w:rsidP="001C7BC3">
      <w:pPr>
        <w:pStyle w:val="stbilgi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0610034 </w:t>
      </w:r>
      <w:r w:rsidR="00EB0A9A">
        <w:rPr>
          <w:sz w:val="24"/>
          <w:szCs w:val="24"/>
        </w:rPr>
        <w:t xml:space="preserve">NOLU AİLE HEKİMLİĞİ </w:t>
      </w:r>
      <w:r w:rsidR="00EB0A9A" w:rsidRPr="00C22D2E">
        <w:rPr>
          <w:sz w:val="24"/>
          <w:szCs w:val="24"/>
        </w:rPr>
        <w:t>HİZMET STANDARTLARI TABLOSU</w:t>
      </w:r>
    </w:p>
    <w:p w:rsidR="00EB0A9A" w:rsidRPr="00C22D2E" w:rsidRDefault="00EB0A9A" w:rsidP="001C7BC3">
      <w:pPr>
        <w:pStyle w:val="stbilgi"/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020"/>
      </w:tblPr>
      <w:tblGrid>
        <w:gridCol w:w="648"/>
        <w:gridCol w:w="3241"/>
        <w:gridCol w:w="3779"/>
        <w:gridCol w:w="1618"/>
      </w:tblGrid>
      <w:tr w:rsidR="00EB0A9A" w:rsidRPr="00D55372">
        <w:tc>
          <w:tcPr>
            <w:tcW w:w="349" w:type="pct"/>
            <w:shd w:val="solid" w:color="000000" w:fill="FFFF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39394C">
              <w:rPr>
                <w:b/>
                <w:bCs/>
                <w:i/>
                <w:iCs/>
                <w:color w:val="FFFFFF"/>
                <w:sz w:val="20"/>
                <w:szCs w:val="20"/>
              </w:rPr>
              <w:t>SIRA NO</w:t>
            </w:r>
          </w:p>
        </w:tc>
        <w:tc>
          <w:tcPr>
            <w:tcW w:w="1745" w:type="pct"/>
            <w:shd w:val="solid" w:color="000000" w:fill="FFFF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39394C">
              <w:rPr>
                <w:b/>
                <w:bCs/>
                <w:i/>
                <w:iCs/>
                <w:color w:val="FFFFFF"/>
                <w:sz w:val="20"/>
                <w:szCs w:val="20"/>
              </w:rPr>
              <w:t>HİZMETİN ADI</w:t>
            </w:r>
          </w:p>
        </w:tc>
        <w:tc>
          <w:tcPr>
            <w:tcW w:w="2035" w:type="pct"/>
            <w:shd w:val="solid" w:color="000000" w:fill="FFFF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39394C">
              <w:rPr>
                <w:b/>
                <w:bCs/>
                <w:i/>
                <w:iCs/>
                <w:color w:val="FFFFFF"/>
                <w:sz w:val="20"/>
                <w:szCs w:val="20"/>
              </w:rPr>
              <w:t>BAŞVURUDA İSTENEN BELGELER</w:t>
            </w:r>
          </w:p>
        </w:tc>
        <w:tc>
          <w:tcPr>
            <w:tcW w:w="871" w:type="pct"/>
            <w:shd w:val="solid" w:color="000000" w:fill="FFFF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39394C">
              <w:rPr>
                <w:b/>
                <w:bCs/>
                <w:i/>
                <w:iCs/>
                <w:color w:val="FFFFFF"/>
                <w:sz w:val="20"/>
                <w:szCs w:val="20"/>
              </w:rPr>
              <w:t>HİZMETİN TAMAMLANMA SÜRESİ (EN GEÇ)</w:t>
            </w:r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1</w:t>
            </w:r>
          </w:p>
        </w:tc>
        <w:tc>
          <w:tcPr>
            <w:tcW w:w="174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Hekim Seçme (İlk Kayıt)</w:t>
            </w:r>
          </w:p>
        </w:tc>
        <w:tc>
          <w:tcPr>
            <w:tcW w:w="203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</w:p>
        </w:tc>
        <w:tc>
          <w:tcPr>
            <w:tcW w:w="871" w:type="pct"/>
            <w:shd w:val="clear" w:color="008080" w:fill="99CC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 xml:space="preserve">5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2</w:t>
            </w:r>
          </w:p>
        </w:tc>
        <w:tc>
          <w:tcPr>
            <w:tcW w:w="174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Hekim Seçme (Hekim Değiştirme)</w:t>
            </w:r>
          </w:p>
        </w:tc>
        <w:tc>
          <w:tcPr>
            <w:tcW w:w="203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  <w:r w:rsidRPr="0039394C">
              <w:rPr>
                <w:color w:val="000000"/>
                <w:sz w:val="18"/>
                <w:szCs w:val="18"/>
              </w:rPr>
              <w:t>, seçilen hekimin adı soyadı, dilekçe</w:t>
            </w:r>
          </w:p>
        </w:tc>
        <w:tc>
          <w:tcPr>
            <w:tcW w:w="871" w:type="pct"/>
            <w:shd w:val="clear" w:color="008080" w:fill="C1E0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>20 gün</w:t>
            </w:r>
          </w:p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3</w:t>
            </w:r>
          </w:p>
        </w:tc>
        <w:tc>
          <w:tcPr>
            <w:tcW w:w="174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  <w:lang w:eastAsia="tr-TR"/>
              </w:rPr>
              <w:t>Poliklinik Muayene</w:t>
            </w:r>
          </w:p>
        </w:tc>
        <w:tc>
          <w:tcPr>
            <w:tcW w:w="203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</w:p>
        </w:tc>
        <w:tc>
          <w:tcPr>
            <w:tcW w:w="871" w:type="pct"/>
            <w:shd w:val="clear" w:color="008080" w:fill="99CC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 xml:space="preserve">15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4</w:t>
            </w:r>
          </w:p>
        </w:tc>
        <w:tc>
          <w:tcPr>
            <w:tcW w:w="174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  <w:lang w:eastAsia="tr-TR"/>
              </w:rPr>
              <w:t>Misafir Hasta Muayenesi</w:t>
            </w:r>
          </w:p>
        </w:tc>
        <w:tc>
          <w:tcPr>
            <w:tcW w:w="203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</w:p>
        </w:tc>
        <w:tc>
          <w:tcPr>
            <w:tcW w:w="871" w:type="pct"/>
            <w:shd w:val="clear" w:color="008080" w:fill="C1E0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 xml:space="preserve">15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5</w:t>
            </w:r>
          </w:p>
        </w:tc>
        <w:tc>
          <w:tcPr>
            <w:tcW w:w="174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  <w:lang w:eastAsia="tr-TR"/>
              </w:rPr>
              <w:t>Sağlık Kurumuna Sevk</w:t>
            </w:r>
          </w:p>
        </w:tc>
        <w:tc>
          <w:tcPr>
            <w:tcW w:w="203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</w:p>
        </w:tc>
        <w:tc>
          <w:tcPr>
            <w:tcW w:w="871" w:type="pct"/>
            <w:shd w:val="clear" w:color="008080" w:fill="99CC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B2186D">
              <w:rPr>
                <w:sz w:val="18"/>
                <w:szCs w:val="18"/>
              </w:rPr>
              <w:t>10</w:t>
            </w:r>
            <w:r w:rsidR="00B2186D">
              <w:rPr>
                <w:sz w:val="18"/>
                <w:szCs w:val="18"/>
              </w:rPr>
              <w:t xml:space="preserve"> </w:t>
            </w:r>
            <w:r w:rsidRPr="00B2186D">
              <w:rPr>
                <w:sz w:val="18"/>
                <w:szCs w:val="18"/>
              </w:rPr>
              <w:t xml:space="preserve">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  <w:proofErr w:type="gram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99CCFF"/>
            <w:vAlign w:val="center"/>
          </w:tcPr>
          <w:p w:rsidR="00EB0A9A" w:rsidRPr="0039394C" w:rsidRDefault="004652A6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4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  <w:lang w:eastAsia="tr-TR"/>
              </w:rPr>
              <w:t>Tek Hekim Raporu</w:t>
            </w:r>
            <w:r>
              <w:rPr>
                <w:color w:val="000000"/>
                <w:sz w:val="18"/>
                <w:szCs w:val="18"/>
                <w:lang w:eastAsia="tr-TR"/>
              </w:rPr>
              <w:t xml:space="preserve"> (Ehliyet, Sağlık)</w:t>
            </w:r>
          </w:p>
        </w:tc>
        <w:tc>
          <w:tcPr>
            <w:tcW w:w="203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  <w:r w:rsidRPr="0039394C">
              <w:rPr>
                <w:color w:val="000000"/>
                <w:sz w:val="18"/>
                <w:szCs w:val="18"/>
              </w:rPr>
              <w:t>, dilekçe, 2 adet fotoğraf</w:t>
            </w:r>
          </w:p>
        </w:tc>
        <w:tc>
          <w:tcPr>
            <w:tcW w:w="871" w:type="pct"/>
            <w:shd w:val="clear" w:color="008080" w:fill="99CC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>10</w:t>
            </w:r>
            <w:r w:rsidR="00B2186D">
              <w:rPr>
                <w:sz w:val="18"/>
                <w:szCs w:val="18"/>
              </w:rPr>
              <w:t xml:space="preserve">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C1E0FF"/>
            <w:vAlign w:val="center"/>
          </w:tcPr>
          <w:p w:rsidR="00EB0A9A" w:rsidRPr="0039394C" w:rsidRDefault="004652A6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4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  <w:lang w:eastAsia="tr-TR"/>
              </w:rPr>
              <w:t>Basit Laboratuar Tetkikleri</w:t>
            </w:r>
          </w:p>
        </w:tc>
        <w:tc>
          <w:tcPr>
            <w:tcW w:w="203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</w:p>
        </w:tc>
        <w:tc>
          <w:tcPr>
            <w:tcW w:w="871" w:type="pct"/>
            <w:shd w:val="clear" w:color="008080" w:fill="C1E0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>10</w:t>
            </w:r>
            <w:r w:rsidR="00B2186D">
              <w:rPr>
                <w:sz w:val="18"/>
                <w:szCs w:val="18"/>
              </w:rPr>
              <w:t xml:space="preserve">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99CCFF"/>
            <w:vAlign w:val="center"/>
          </w:tcPr>
          <w:p w:rsidR="00EB0A9A" w:rsidRPr="0039394C" w:rsidRDefault="004652A6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4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 w:rsidRPr="0039394C">
              <w:rPr>
                <w:sz w:val="18"/>
                <w:szCs w:val="18"/>
                <w:lang w:eastAsia="tr-TR"/>
              </w:rPr>
              <w:t>İzlemler (Bebek, Çocuk, Kadın)</w:t>
            </w:r>
          </w:p>
        </w:tc>
        <w:tc>
          <w:tcPr>
            <w:tcW w:w="203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</w:p>
        </w:tc>
        <w:tc>
          <w:tcPr>
            <w:tcW w:w="871" w:type="pct"/>
            <w:shd w:val="clear" w:color="008080" w:fill="99CC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>15</w:t>
            </w:r>
            <w:r w:rsidR="00B2186D">
              <w:rPr>
                <w:sz w:val="18"/>
                <w:szCs w:val="18"/>
              </w:rPr>
              <w:t xml:space="preserve">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C1E0FF"/>
            <w:vAlign w:val="center"/>
          </w:tcPr>
          <w:p w:rsidR="00EB0A9A" w:rsidRPr="0039394C" w:rsidRDefault="004652A6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4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both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Topuk Kanı Alınması ve Sonuç/Hasta Takibi</w:t>
            </w:r>
          </w:p>
        </w:tc>
        <w:tc>
          <w:tcPr>
            <w:tcW w:w="203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Annenin </w:t>
            </w: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resmi kimlik belgesi</w:t>
            </w:r>
          </w:p>
        </w:tc>
        <w:tc>
          <w:tcPr>
            <w:tcW w:w="871" w:type="pct"/>
            <w:shd w:val="clear" w:color="008080" w:fill="C1E0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>10</w:t>
            </w:r>
            <w:r w:rsidR="00B2186D">
              <w:rPr>
                <w:sz w:val="18"/>
                <w:szCs w:val="18"/>
              </w:rPr>
              <w:t xml:space="preserve">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99CCFF"/>
            <w:vAlign w:val="center"/>
          </w:tcPr>
          <w:p w:rsidR="00EB0A9A" w:rsidRPr="0039394C" w:rsidRDefault="004652A6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4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39394C">
              <w:rPr>
                <w:sz w:val="18"/>
                <w:szCs w:val="18"/>
                <w:lang w:eastAsia="tr-TR"/>
              </w:rPr>
              <w:t>Bağışıklama</w:t>
            </w:r>
            <w:proofErr w:type="spellEnd"/>
            <w:r w:rsidRPr="0039394C">
              <w:rPr>
                <w:sz w:val="18"/>
                <w:szCs w:val="18"/>
                <w:lang w:eastAsia="tr-TR"/>
              </w:rPr>
              <w:t xml:space="preserve"> Faaliyetleri</w:t>
            </w:r>
          </w:p>
        </w:tc>
        <w:tc>
          <w:tcPr>
            <w:tcW w:w="203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</w:p>
        </w:tc>
        <w:tc>
          <w:tcPr>
            <w:tcW w:w="871" w:type="pct"/>
            <w:shd w:val="clear" w:color="008080" w:fill="99CC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>5</w:t>
            </w:r>
            <w:r w:rsidR="00B2186D">
              <w:rPr>
                <w:sz w:val="18"/>
                <w:szCs w:val="18"/>
              </w:rPr>
              <w:t xml:space="preserve">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C1E0FF"/>
            <w:vAlign w:val="center"/>
          </w:tcPr>
          <w:p w:rsidR="00EB0A9A" w:rsidRPr="0039394C" w:rsidRDefault="004652A6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4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  <w:lang w:eastAsia="tr-TR"/>
              </w:rPr>
              <w:t>Aile Planlaması Hizmetleri</w:t>
            </w:r>
          </w:p>
        </w:tc>
        <w:tc>
          <w:tcPr>
            <w:tcW w:w="2035" w:type="pct"/>
            <w:shd w:val="clear" w:color="008080" w:fill="C1E0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</w:p>
        </w:tc>
        <w:tc>
          <w:tcPr>
            <w:tcW w:w="871" w:type="pct"/>
            <w:shd w:val="clear" w:color="008080" w:fill="C1E0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>20</w:t>
            </w:r>
            <w:r w:rsidR="00B2186D">
              <w:rPr>
                <w:sz w:val="18"/>
                <w:szCs w:val="18"/>
              </w:rPr>
              <w:t xml:space="preserve">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  <w:tr w:rsidR="00EB0A9A" w:rsidRPr="00D55372">
        <w:trPr>
          <w:trHeight w:val="454"/>
        </w:trPr>
        <w:tc>
          <w:tcPr>
            <w:tcW w:w="349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52A6">
              <w:rPr>
                <w:sz w:val="18"/>
                <w:szCs w:val="18"/>
              </w:rPr>
              <w:t>2</w:t>
            </w:r>
          </w:p>
        </w:tc>
        <w:tc>
          <w:tcPr>
            <w:tcW w:w="174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 xml:space="preserve">Serum, Soğuk Buhar, Oksijen </w:t>
            </w:r>
            <w:proofErr w:type="spellStart"/>
            <w:r>
              <w:rPr>
                <w:sz w:val="18"/>
                <w:szCs w:val="18"/>
                <w:lang w:eastAsia="tr-TR"/>
              </w:rPr>
              <w:t>İnhalasyonu</w:t>
            </w:r>
            <w:proofErr w:type="spellEnd"/>
            <w:r>
              <w:rPr>
                <w:sz w:val="18"/>
                <w:szCs w:val="18"/>
                <w:lang w:eastAsia="tr-TR"/>
              </w:rPr>
              <w:t xml:space="preserve">, Enjeksiyon, Ateş Ölçülmesi, </w:t>
            </w:r>
            <w:proofErr w:type="spellStart"/>
            <w:r>
              <w:rPr>
                <w:sz w:val="18"/>
                <w:szCs w:val="18"/>
                <w:lang w:eastAsia="tr-TR"/>
              </w:rPr>
              <w:t>Sütur</w:t>
            </w:r>
            <w:proofErr w:type="spellEnd"/>
            <w:r>
              <w:rPr>
                <w:sz w:val="18"/>
                <w:szCs w:val="18"/>
                <w:lang w:eastAsia="tr-TR"/>
              </w:rPr>
              <w:t xml:space="preserve"> Atılması ve Alınması</w:t>
            </w:r>
          </w:p>
        </w:tc>
        <w:tc>
          <w:tcPr>
            <w:tcW w:w="2035" w:type="pct"/>
            <w:shd w:val="clear" w:color="008080" w:fill="99CCFF"/>
            <w:vAlign w:val="center"/>
          </w:tcPr>
          <w:p w:rsidR="00EB0A9A" w:rsidRPr="0039394C" w:rsidRDefault="00EB0A9A" w:rsidP="0032730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9394C">
              <w:rPr>
                <w:color w:val="000000"/>
                <w:sz w:val="18"/>
                <w:szCs w:val="18"/>
              </w:rPr>
              <w:t>T.C.Kimlik Numarası</w:t>
            </w:r>
            <w:r>
              <w:rPr>
                <w:color w:val="000000"/>
                <w:sz w:val="18"/>
                <w:szCs w:val="18"/>
              </w:rPr>
              <w:t xml:space="preserve"> Yazılı (15 yaş üzeri için fotoğraflı) resmi kimlik belgesi</w:t>
            </w:r>
          </w:p>
        </w:tc>
        <w:tc>
          <w:tcPr>
            <w:tcW w:w="871" w:type="pct"/>
            <w:shd w:val="clear" w:color="008080" w:fill="99CCFF"/>
            <w:vAlign w:val="center"/>
          </w:tcPr>
          <w:p w:rsidR="00EB0A9A" w:rsidRPr="00B2186D" w:rsidRDefault="00EB0A9A" w:rsidP="00327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186D">
              <w:rPr>
                <w:sz w:val="18"/>
                <w:szCs w:val="18"/>
              </w:rPr>
              <w:t>20</w:t>
            </w:r>
            <w:r w:rsidR="00B2186D">
              <w:rPr>
                <w:sz w:val="18"/>
                <w:szCs w:val="18"/>
              </w:rPr>
              <w:t xml:space="preserve"> </w:t>
            </w:r>
            <w:proofErr w:type="spellStart"/>
            <w:r w:rsidRPr="00B2186D">
              <w:rPr>
                <w:sz w:val="18"/>
                <w:szCs w:val="18"/>
              </w:rPr>
              <w:t>dk</w:t>
            </w:r>
            <w:proofErr w:type="spellEnd"/>
          </w:p>
        </w:tc>
      </w:tr>
    </w:tbl>
    <w:p w:rsidR="00EB0A9A" w:rsidRDefault="00EB0A9A" w:rsidP="001C7BC3">
      <w:pPr>
        <w:spacing w:after="0" w:line="240" w:lineRule="auto"/>
        <w:ind w:firstLine="709"/>
        <w:jc w:val="both"/>
        <w:rPr>
          <w:color w:val="FF0000"/>
          <w:sz w:val="20"/>
          <w:szCs w:val="20"/>
        </w:rPr>
      </w:pPr>
      <w:r w:rsidRPr="001F6D74">
        <w:rPr>
          <w:color w:val="FF0000"/>
          <w:sz w:val="20"/>
          <w:szCs w:val="20"/>
        </w:rPr>
        <w:t xml:space="preserve">“Başvuru esnasında yukarıda belirtilen belgelerin dışında belge istenmesi, eksiksiz belge ile başvuru yapılmasına rağmen hizmetin belirtilen sürede tamamlanamaması veya yukarıdaki tabloda bazı hizmetlerin </w:t>
      </w:r>
      <w:proofErr w:type="gramStart"/>
      <w:r w:rsidRPr="001F6D74">
        <w:rPr>
          <w:color w:val="FF0000"/>
          <w:sz w:val="20"/>
          <w:szCs w:val="20"/>
        </w:rPr>
        <w:t>bulunmadığının</w:t>
      </w:r>
      <w:proofErr w:type="gramEnd"/>
      <w:r w:rsidRPr="001F6D74">
        <w:rPr>
          <w:color w:val="FF0000"/>
          <w:sz w:val="20"/>
          <w:szCs w:val="20"/>
        </w:rPr>
        <w:t xml:space="preserve"> tespiti durumunda ilk müracaat yerine ya da ikinci müracaat yerine başvurunuz.”</w:t>
      </w:r>
    </w:p>
    <w:p w:rsidR="00EB0A9A" w:rsidRPr="001F6D74" w:rsidRDefault="00EB0A9A" w:rsidP="001C7BC3">
      <w:pPr>
        <w:spacing w:after="0" w:line="240" w:lineRule="auto"/>
        <w:ind w:firstLine="709"/>
        <w:jc w:val="both"/>
        <w:rPr>
          <w:color w:val="FF0000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1A0"/>
      </w:tblPr>
      <w:tblGrid>
        <w:gridCol w:w="1858"/>
        <w:gridCol w:w="3714"/>
        <w:gridCol w:w="3714"/>
      </w:tblGrid>
      <w:tr w:rsidR="00EB0A9A" w:rsidRPr="0039394C">
        <w:trPr>
          <w:trHeight w:val="340"/>
          <w:jc w:val="center"/>
        </w:trPr>
        <w:tc>
          <w:tcPr>
            <w:tcW w:w="1000" w:type="pct"/>
            <w:tcBorders>
              <w:top w:val="single" w:sz="6" w:space="0" w:color="000080"/>
            </w:tcBorders>
            <w:shd w:val="solid" w:color="000080" w:fill="FFFFFF"/>
          </w:tcPr>
          <w:p w:rsidR="00EB0A9A" w:rsidRPr="0039394C" w:rsidRDefault="00EB0A9A" w:rsidP="00327308">
            <w:pPr>
              <w:spacing w:before="60" w:after="60"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sz="6" w:space="0" w:color="000080"/>
            </w:tcBorders>
            <w:shd w:val="solid" w:color="000080" w:fill="FFFFFF"/>
          </w:tcPr>
          <w:p w:rsidR="00EB0A9A" w:rsidRPr="0039394C" w:rsidRDefault="00EB0A9A" w:rsidP="00327308">
            <w:pPr>
              <w:spacing w:before="60" w:after="6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9394C">
              <w:rPr>
                <w:b/>
                <w:bCs/>
                <w:color w:val="FFFFFF"/>
                <w:sz w:val="18"/>
                <w:szCs w:val="18"/>
              </w:rPr>
              <w:t>İlk Müracaat Yeri</w:t>
            </w:r>
          </w:p>
        </w:tc>
        <w:tc>
          <w:tcPr>
            <w:tcW w:w="2000" w:type="pct"/>
            <w:tcBorders>
              <w:top w:val="single" w:sz="6" w:space="0" w:color="000080"/>
            </w:tcBorders>
            <w:shd w:val="solid" w:color="000080" w:fill="FFFFFF"/>
          </w:tcPr>
          <w:p w:rsidR="00EB0A9A" w:rsidRPr="0039394C" w:rsidRDefault="00EB0A9A" w:rsidP="00327308">
            <w:pPr>
              <w:spacing w:before="60" w:after="6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9394C">
              <w:rPr>
                <w:b/>
                <w:bCs/>
                <w:color w:val="FFFFFF"/>
                <w:sz w:val="18"/>
                <w:szCs w:val="18"/>
              </w:rPr>
              <w:t>İkinci Müracaat Yeri</w:t>
            </w:r>
          </w:p>
        </w:tc>
      </w:tr>
      <w:tr w:rsidR="00EB0A9A" w:rsidRPr="0039394C">
        <w:trPr>
          <w:trHeight w:val="340"/>
          <w:jc w:val="center"/>
        </w:trPr>
        <w:tc>
          <w:tcPr>
            <w:tcW w:w="1000" w:type="pct"/>
          </w:tcPr>
          <w:p w:rsidR="00EB0A9A" w:rsidRPr="0039394C" w:rsidRDefault="00EB0A9A" w:rsidP="00327308">
            <w:pPr>
              <w:spacing w:before="60" w:after="60" w:line="240" w:lineRule="auto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Adı ve Soyadı</w:t>
            </w:r>
          </w:p>
        </w:tc>
        <w:tc>
          <w:tcPr>
            <w:tcW w:w="2000" w:type="pct"/>
            <w:shd w:val="solid" w:color="C0C0C0" w:fill="FFFFFF"/>
          </w:tcPr>
          <w:p w:rsidR="00EB0A9A" w:rsidRPr="0039394C" w:rsidRDefault="00EB0A9A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Ümmühan HARLAK</w:t>
            </w:r>
          </w:p>
        </w:tc>
        <w:tc>
          <w:tcPr>
            <w:tcW w:w="2000" w:type="pct"/>
          </w:tcPr>
          <w:p w:rsidR="00EB0A9A" w:rsidRPr="0039394C" w:rsidRDefault="00EB0A9A" w:rsidP="00327308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 ERKILIÇ</w:t>
            </w:r>
          </w:p>
        </w:tc>
      </w:tr>
      <w:tr w:rsidR="00EB0A9A" w:rsidRPr="0039394C">
        <w:trPr>
          <w:trHeight w:val="340"/>
          <w:jc w:val="center"/>
        </w:trPr>
        <w:tc>
          <w:tcPr>
            <w:tcW w:w="1000" w:type="pct"/>
          </w:tcPr>
          <w:p w:rsidR="00EB0A9A" w:rsidRPr="0039394C" w:rsidRDefault="00EB0A9A" w:rsidP="00327308">
            <w:pPr>
              <w:spacing w:before="60" w:after="60" w:line="240" w:lineRule="auto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Görev Unvanı</w:t>
            </w:r>
          </w:p>
        </w:tc>
        <w:tc>
          <w:tcPr>
            <w:tcW w:w="2000" w:type="pct"/>
            <w:shd w:val="solid" w:color="C0C0C0" w:fill="FFFFFF"/>
          </w:tcPr>
          <w:p w:rsidR="00EB0A9A" w:rsidRPr="0039394C" w:rsidRDefault="00EB0A9A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39394C">
              <w:rPr>
                <w:b/>
                <w:bCs/>
                <w:sz w:val="18"/>
                <w:szCs w:val="18"/>
              </w:rPr>
              <w:t xml:space="preserve">SGB Başkanı </w:t>
            </w:r>
          </w:p>
        </w:tc>
        <w:tc>
          <w:tcPr>
            <w:tcW w:w="2000" w:type="pct"/>
          </w:tcPr>
          <w:p w:rsidR="00EB0A9A" w:rsidRPr="0039394C" w:rsidRDefault="00EB0A9A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39394C">
              <w:rPr>
                <w:b/>
                <w:bCs/>
                <w:sz w:val="18"/>
                <w:szCs w:val="18"/>
              </w:rPr>
              <w:t>Kaymakam</w:t>
            </w:r>
          </w:p>
        </w:tc>
      </w:tr>
      <w:tr w:rsidR="00B2186D" w:rsidRPr="0039394C">
        <w:trPr>
          <w:trHeight w:val="340"/>
          <w:jc w:val="center"/>
        </w:trPr>
        <w:tc>
          <w:tcPr>
            <w:tcW w:w="1000" w:type="pct"/>
          </w:tcPr>
          <w:p w:rsidR="00B2186D" w:rsidRPr="0039394C" w:rsidRDefault="00B2186D" w:rsidP="00327308">
            <w:pPr>
              <w:spacing w:before="60" w:after="60" w:line="240" w:lineRule="auto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Adresi</w:t>
            </w:r>
          </w:p>
        </w:tc>
        <w:tc>
          <w:tcPr>
            <w:tcW w:w="2000" w:type="pct"/>
            <w:shd w:val="solid" w:color="C0C0C0" w:fill="FFFFFF"/>
          </w:tcPr>
          <w:p w:rsidR="00B2186D" w:rsidRPr="0039394C" w:rsidRDefault="00B2186D" w:rsidP="00E3037C">
            <w:pPr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Şeker  mah.</w:t>
            </w:r>
            <w:proofErr w:type="gramEnd"/>
            <w:r>
              <w:rPr>
                <w:rFonts w:cs="Arial"/>
                <w:b/>
                <w:bCs/>
                <w:sz w:val="18"/>
                <w:szCs w:val="18"/>
              </w:rPr>
              <w:t xml:space="preserve">  1408  sok. No:23  Etimesgut</w:t>
            </w:r>
          </w:p>
        </w:tc>
        <w:tc>
          <w:tcPr>
            <w:tcW w:w="2000" w:type="pct"/>
          </w:tcPr>
          <w:p w:rsidR="00B2186D" w:rsidRPr="0039394C" w:rsidRDefault="00B2186D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Etimesgut Kaymakamlığı</w:t>
            </w:r>
          </w:p>
        </w:tc>
      </w:tr>
      <w:tr w:rsidR="00B2186D" w:rsidRPr="0039394C">
        <w:trPr>
          <w:trHeight w:val="340"/>
          <w:jc w:val="center"/>
        </w:trPr>
        <w:tc>
          <w:tcPr>
            <w:tcW w:w="1000" w:type="pct"/>
          </w:tcPr>
          <w:p w:rsidR="00B2186D" w:rsidRPr="0039394C" w:rsidRDefault="00B2186D" w:rsidP="00327308">
            <w:pPr>
              <w:spacing w:before="60" w:after="60" w:line="240" w:lineRule="auto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Telefon Numarası</w:t>
            </w:r>
          </w:p>
        </w:tc>
        <w:tc>
          <w:tcPr>
            <w:tcW w:w="2000" w:type="pct"/>
            <w:shd w:val="solid" w:color="C0C0C0" w:fill="FFFFFF"/>
          </w:tcPr>
          <w:p w:rsidR="00B2186D" w:rsidRPr="0039394C" w:rsidRDefault="00B2186D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0-312</w:t>
            </w:r>
            <w:proofErr w:type="gramEnd"/>
            <w:r>
              <w:rPr>
                <w:b/>
                <w:bCs/>
                <w:sz w:val="18"/>
                <w:szCs w:val="18"/>
              </w:rPr>
              <w:t>-2795502-03</w:t>
            </w:r>
          </w:p>
        </w:tc>
        <w:tc>
          <w:tcPr>
            <w:tcW w:w="2000" w:type="pct"/>
          </w:tcPr>
          <w:p w:rsidR="00B2186D" w:rsidRPr="0039394C" w:rsidRDefault="00B2186D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0-312</w:t>
            </w:r>
            <w:proofErr w:type="gramEnd"/>
            <w:r>
              <w:rPr>
                <w:b/>
                <w:bCs/>
                <w:sz w:val="18"/>
                <w:szCs w:val="18"/>
              </w:rPr>
              <w:t>-2454400</w:t>
            </w:r>
          </w:p>
        </w:tc>
      </w:tr>
      <w:tr w:rsidR="00B2186D" w:rsidRPr="0039394C">
        <w:trPr>
          <w:trHeight w:val="340"/>
          <w:jc w:val="center"/>
        </w:trPr>
        <w:tc>
          <w:tcPr>
            <w:tcW w:w="1000" w:type="pct"/>
          </w:tcPr>
          <w:p w:rsidR="00B2186D" w:rsidRPr="0039394C" w:rsidRDefault="00B2186D" w:rsidP="00327308">
            <w:pPr>
              <w:spacing w:before="60" w:after="60" w:line="240" w:lineRule="auto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Faks Numarası</w:t>
            </w:r>
          </w:p>
        </w:tc>
        <w:tc>
          <w:tcPr>
            <w:tcW w:w="2000" w:type="pct"/>
            <w:shd w:val="solid" w:color="C0C0C0" w:fill="FFFFFF"/>
          </w:tcPr>
          <w:p w:rsidR="00B2186D" w:rsidRPr="0039394C" w:rsidRDefault="00B2186D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0-312</w:t>
            </w:r>
            <w:proofErr w:type="gramEnd"/>
            <w:r>
              <w:rPr>
                <w:b/>
                <w:bCs/>
                <w:sz w:val="18"/>
                <w:szCs w:val="18"/>
              </w:rPr>
              <w:t>-2795504</w:t>
            </w:r>
          </w:p>
        </w:tc>
        <w:tc>
          <w:tcPr>
            <w:tcW w:w="2000" w:type="pct"/>
          </w:tcPr>
          <w:p w:rsidR="00B2186D" w:rsidRPr="0039394C" w:rsidRDefault="00B2186D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0-312</w:t>
            </w:r>
            <w:proofErr w:type="gramEnd"/>
            <w:r>
              <w:rPr>
                <w:b/>
                <w:bCs/>
                <w:sz w:val="18"/>
                <w:szCs w:val="18"/>
              </w:rPr>
              <w:t>-2440205</w:t>
            </w:r>
          </w:p>
        </w:tc>
      </w:tr>
      <w:tr w:rsidR="00B2186D" w:rsidRPr="0039394C">
        <w:trPr>
          <w:trHeight w:val="195"/>
          <w:jc w:val="center"/>
        </w:trPr>
        <w:tc>
          <w:tcPr>
            <w:tcW w:w="1000" w:type="pct"/>
            <w:tcBorders>
              <w:bottom w:val="single" w:sz="6" w:space="0" w:color="000080"/>
            </w:tcBorders>
          </w:tcPr>
          <w:p w:rsidR="00B2186D" w:rsidRPr="0039394C" w:rsidRDefault="00B2186D" w:rsidP="00327308">
            <w:pPr>
              <w:spacing w:before="60" w:after="60" w:line="240" w:lineRule="auto"/>
              <w:rPr>
                <w:sz w:val="18"/>
                <w:szCs w:val="18"/>
              </w:rPr>
            </w:pPr>
            <w:r w:rsidRPr="0039394C">
              <w:rPr>
                <w:sz w:val="18"/>
                <w:szCs w:val="18"/>
              </w:rPr>
              <w:t>E-posta adresi</w:t>
            </w:r>
          </w:p>
        </w:tc>
        <w:tc>
          <w:tcPr>
            <w:tcW w:w="2000" w:type="pct"/>
            <w:tcBorders>
              <w:bottom w:val="single" w:sz="6" w:space="0" w:color="000080"/>
            </w:tcBorders>
            <w:shd w:val="solid" w:color="C0C0C0" w:fill="FFFFFF"/>
          </w:tcPr>
          <w:p w:rsidR="00B2186D" w:rsidRPr="0039394C" w:rsidRDefault="00B2186D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etimesgutsgb@gmail.com</w:t>
            </w:r>
          </w:p>
        </w:tc>
        <w:tc>
          <w:tcPr>
            <w:tcW w:w="2000" w:type="pct"/>
            <w:tcBorders>
              <w:bottom w:val="single" w:sz="6" w:space="0" w:color="000080"/>
            </w:tcBorders>
          </w:tcPr>
          <w:p w:rsidR="00B2186D" w:rsidRPr="0039394C" w:rsidRDefault="00B2186D" w:rsidP="00327308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kaymakamlik@etimesgut.gov.tr</w:t>
            </w:r>
          </w:p>
        </w:tc>
      </w:tr>
    </w:tbl>
    <w:p w:rsidR="00EB0A9A" w:rsidRPr="00EA414C" w:rsidRDefault="00EB0A9A" w:rsidP="001C7BC3">
      <w:pPr>
        <w:jc w:val="both"/>
        <w:rPr>
          <w:color w:val="FF0000"/>
          <w:sz w:val="20"/>
          <w:szCs w:val="20"/>
        </w:rPr>
      </w:pPr>
    </w:p>
    <w:p w:rsidR="00EB0A9A" w:rsidRDefault="00EB0A9A"/>
    <w:sectPr w:rsidR="00EB0A9A" w:rsidSect="00C22D2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BC3"/>
    <w:rsid w:val="001C7BC3"/>
    <w:rsid w:val="001F6D74"/>
    <w:rsid w:val="00327308"/>
    <w:rsid w:val="0039394C"/>
    <w:rsid w:val="003E0CEC"/>
    <w:rsid w:val="004652A6"/>
    <w:rsid w:val="00520678"/>
    <w:rsid w:val="005B5E30"/>
    <w:rsid w:val="006514CE"/>
    <w:rsid w:val="0077596B"/>
    <w:rsid w:val="008976EF"/>
    <w:rsid w:val="00A05A04"/>
    <w:rsid w:val="00B2186D"/>
    <w:rsid w:val="00BC5A19"/>
    <w:rsid w:val="00BE321E"/>
    <w:rsid w:val="00C22D2E"/>
    <w:rsid w:val="00C81B20"/>
    <w:rsid w:val="00C9788F"/>
    <w:rsid w:val="00D55372"/>
    <w:rsid w:val="00EA414C"/>
    <w:rsid w:val="00EB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C7B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1C7BC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2000</Characters>
  <Application>Microsoft Office Word</Application>
  <DocSecurity>0</DocSecurity>
  <Lines>16</Lines>
  <Paragraphs>4</Paragraphs>
  <ScaleCrop>false</ScaleCrop>
  <Company>ApocaLypSe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EK-2</dc:title>
  <dc:subject/>
  <dc:creator>StyLeXp</dc:creator>
  <cp:keywords/>
  <dc:description/>
  <cp:lastModifiedBy>User</cp:lastModifiedBy>
  <cp:revision>5</cp:revision>
  <dcterms:created xsi:type="dcterms:W3CDTF">2010-11-30T14:29:00Z</dcterms:created>
  <dcterms:modified xsi:type="dcterms:W3CDTF">2011-09-09T12:55:00Z</dcterms:modified>
</cp:coreProperties>
</file>